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06" w:rsidRDefault="00DD1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                            Załącznik Nr 4 do SWZ</w:t>
      </w:r>
    </w:p>
    <w:p w:rsidR="00911106" w:rsidRDefault="00DD1F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M O W A </w:t>
      </w:r>
    </w:p>
    <w:p w:rsidR="00DD1F67" w:rsidRDefault="00DD1F67">
      <w:pPr>
        <w:rPr>
          <w:rFonts w:ascii="Times New Roman" w:hAnsi="Times New Roman"/>
          <w:color w:val="000000"/>
          <w:sz w:val="24"/>
          <w:szCs w:val="24"/>
        </w:rPr>
      </w:pPr>
    </w:p>
    <w:p w:rsidR="00911106" w:rsidRDefault="00DD1F6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Przedsiębiorstw</w:t>
      </w:r>
      <w:r w:rsidR="00B76F5D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Komunikacji Samochodowej „Sokołów” w Sokołowie Podlaskim Spółka Akcyjna ul. Ząbkowska </w:t>
      </w:r>
      <w:r w:rsidR="004C5A95">
        <w:rPr>
          <w:rFonts w:ascii="Times New Roman" w:hAnsi="Times New Roman"/>
          <w:color w:val="000000"/>
          <w:sz w:val="24"/>
          <w:szCs w:val="24"/>
        </w:rPr>
        <w:t>2,</w:t>
      </w:r>
      <w:r>
        <w:rPr>
          <w:rFonts w:ascii="Times New Roman" w:hAnsi="Times New Roman"/>
          <w:color w:val="000000"/>
          <w:sz w:val="24"/>
          <w:szCs w:val="24"/>
        </w:rPr>
        <w:t xml:space="preserve"> 08 - 300 Sokołów Podlaski wpisanym do Rejestru Przedsiębiorców w Sądzie Rejonowym Lublin-Wschód z siedzibą w Świdniku VI Wydział Gospodarczy KRS pod numerem 0000036783, kapitał zakładowy 3 537 000 zł opłacony  w całości, NIP  823-000-10-88    Regon  000617195</w:t>
      </w:r>
    </w:p>
    <w:p w:rsidR="00911106" w:rsidRDefault="00DD1F67">
      <w:pPr>
        <w:spacing w:before="57" w:after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przez:</w:t>
      </w:r>
    </w:p>
    <w:p w:rsidR="00911106" w:rsidRDefault="00911106">
      <w:pPr>
        <w:jc w:val="both"/>
        <w:rPr>
          <w:rFonts w:ascii="Times New Roman" w:hAnsi="Times New Roman"/>
          <w:b/>
          <w:sz w:val="24"/>
          <w:szCs w:val="24"/>
        </w:rPr>
      </w:pPr>
    </w:p>
    <w:p w:rsidR="00911106" w:rsidRDefault="00DD1F6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Mirosław </w:t>
      </w:r>
      <w:proofErr w:type="spellStart"/>
      <w:r>
        <w:rPr>
          <w:rFonts w:ascii="Times New Roman" w:hAnsi="Times New Roman"/>
          <w:b/>
          <w:sz w:val="24"/>
          <w:szCs w:val="24"/>
        </w:rPr>
        <w:t>Szwinto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Prezes   Zarządu</w:t>
      </w:r>
    </w:p>
    <w:p w:rsidR="00911106" w:rsidRDefault="00DD1F67">
      <w:pPr>
        <w:spacing w:before="57" w:after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dalszej części umowy Zamawiającym</w:t>
      </w:r>
    </w:p>
    <w:p w:rsidR="00911106" w:rsidRDefault="00DD1F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………………………………………….z siedzibą ………………NIP ……………. Zwanym dalej Wykonawcą</w:t>
      </w:r>
      <w:r>
        <w:rPr>
          <w:rFonts w:ascii="Times New Roman" w:hAnsi="Times New Roman" w:cs="Times New Roman"/>
          <w:sz w:val="24"/>
          <w:szCs w:val="24"/>
        </w:rPr>
        <w:t xml:space="preserve">, reprezentowaną przez: ……………………… </w:t>
      </w:r>
    </w:p>
    <w:p w:rsidR="00911106" w:rsidRDefault="00DD1F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……………………………………………………… </w:t>
      </w:r>
    </w:p>
    <w:p w:rsidR="00911106" w:rsidRDefault="00DD1F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treści następującej: </w:t>
      </w:r>
    </w:p>
    <w:p w:rsidR="00911106" w:rsidRDefault="00DD1F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911106" w:rsidRDefault="00DD1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zawarto po przeprowadzeniu postępowania o udzielenie zamówienia publicznego w trybie podstawowym, zgodnie z ustawą z dnia 11 września 2019 roku Prawo zamówie</w:t>
      </w:r>
      <w:r w:rsidR="000A5EC9">
        <w:rPr>
          <w:rFonts w:ascii="Times New Roman" w:hAnsi="Times New Roman" w:cs="Times New Roman"/>
          <w:sz w:val="24"/>
          <w:szCs w:val="24"/>
        </w:rPr>
        <w:t>ń publicznych (</w:t>
      </w:r>
      <w:proofErr w:type="spellStart"/>
      <w:r w:rsidR="000A5EC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0A5EC9">
        <w:rPr>
          <w:rFonts w:ascii="Times New Roman" w:hAnsi="Times New Roman" w:cs="Times New Roman"/>
          <w:sz w:val="24"/>
          <w:szCs w:val="24"/>
        </w:rPr>
        <w:t xml:space="preserve"> Dz. U. z 2022 r. poz. 7110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11106" w:rsidRDefault="00DD1F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911106" w:rsidRDefault="00DD1F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dostawa   oleju opa</w:t>
      </w:r>
      <w:r w:rsidR="00FC6F22">
        <w:rPr>
          <w:rFonts w:ascii="Times New Roman" w:hAnsi="Times New Roman" w:cs="Times New Roman"/>
          <w:sz w:val="24"/>
          <w:szCs w:val="24"/>
        </w:rPr>
        <w:t>łowego lekkiego  w ilości ok. 70</w:t>
      </w:r>
      <w:r>
        <w:rPr>
          <w:rFonts w:ascii="Times New Roman" w:hAnsi="Times New Roman" w:cs="Times New Roman"/>
          <w:sz w:val="24"/>
          <w:szCs w:val="24"/>
        </w:rPr>
        <w:t xml:space="preserve"> 000 tys. litrów </w:t>
      </w:r>
      <w:r>
        <w:t xml:space="preserve"> dla potrzeb  PKS ”Sokołów” w Sokołowie Podlaskim S.A</w:t>
      </w:r>
      <w:r>
        <w:rPr>
          <w:iCs/>
          <w:shd w:val="clear" w:color="auto" w:fill="FFFFFF"/>
        </w:rPr>
        <w:t xml:space="preserve"> przeznaczonego</w:t>
      </w:r>
      <w:r>
        <w:t xml:space="preserve"> do opalania dwóch kotłowni Zamawiającego oraz ogrzewanie wewnątrz autobusów Spółki:</w:t>
      </w:r>
    </w:p>
    <w:p w:rsidR="00911106" w:rsidRDefault="00DD1F67">
      <w:pPr>
        <w:pStyle w:val="pkt"/>
        <w:spacing w:line="276" w:lineRule="auto"/>
        <w:ind w:left="0" w:firstLine="0"/>
        <w:jc w:val="left"/>
      </w:pPr>
      <w:r>
        <w:rPr>
          <w:b/>
        </w:rPr>
        <w:t xml:space="preserve">zajezdnia PKS-Sokołów Podlaski,  ul. Ząbkowska 2                                                                  </w:t>
      </w:r>
    </w:p>
    <w:p w:rsidR="00911106" w:rsidRDefault="00DD1F67">
      <w:pPr>
        <w:pStyle w:val="pkt"/>
        <w:spacing w:line="276" w:lineRule="auto"/>
        <w:ind w:left="0" w:firstLine="0"/>
        <w:jc w:val="left"/>
      </w:pPr>
      <w:r>
        <w:rPr>
          <w:b/>
        </w:rPr>
        <w:t>diagnostyka Sokołów Podlaski,     ul. Ząbkowska 2</w:t>
      </w:r>
    </w:p>
    <w:p w:rsidR="00911106" w:rsidRDefault="00DD1F67">
      <w:pPr>
        <w:pStyle w:val="pkt"/>
        <w:spacing w:line="276" w:lineRule="auto"/>
        <w:ind w:left="0" w:firstLine="0"/>
        <w:jc w:val="left"/>
        <w:rPr>
          <w:b/>
        </w:rPr>
      </w:pPr>
      <w:r>
        <w:rPr>
          <w:b/>
        </w:rPr>
        <w:t xml:space="preserve">oraz do pojazdów mobilnych: </w:t>
      </w:r>
    </w:p>
    <w:p w:rsidR="00911106" w:rsidRDefault="00DD1F67">
      <w:pPr>
        <w:pStyle w:val="pkt"/>
        <w:spacing w:line="276" w:lineRule="auto"/>
        <w:ind w:left="0" w:firstLine="0"/>
        <w:jc w:val="left"/>
        <w:rPr>
          <w:b/>
        </w:rPr>
      </w:pPr>
      <w:r>
        <w:rPr>
          <w:b/>
        </w:rPr>
        <w:t xml:space="preserve">zbiornik  stacja paliw Sokołów Podlaski ul. Ząbkowska 2    około 2000 l miesięcznie </w:t>
      </w:r>
    </w:p>
    <w:p w:rsidR="00911106" w:rsidRDefault="00DD1F67">
      <w:pPr>
        <w:pStyle w:val="pkt"/>
        <w:spacing w:line="276" w:lineRule="auto"/>
        <w:ind w:left="0" w:firstLine="0"/>
        <w:jc w:val="left"/>
        <w:rPr>
          <w:b/>
        </w:rPr>
      </w:pPr>
      <w:r>
        <w:rPr>
          <w:b/>
        </w:rPr>
        <w:t xml:space="preserve">zbiornik  stacja paliw Węgrów ul. Przemysłowa 11              około 1000 l miesięcznie </w:t>
      </w:r>
    </w:p>
    <w:p w:rsidR="00911106" w:rsidRDefault="00DD1F67">
      <w:pPr>
        <w:pStyle w:val="pkt"/>
        <w:spacing w:line="276" w:lineRule="auto"/>
        <w:ind w:left="0" w:firstLine="0"/>
        <w:jc w:val="left"/>
        <w:rPr>
          <w:b/>
        </w:rPr>
      </w:pPr>
      <w:r>
        <w:rPr>
          <w:rFonts w:ascii="Times New Roman" w:hAnsi="Times New Roman" w:cs="Times New Roman"/>
          <w:b/>
          <w:sz w:val="21"/>
          <w:szCs w:val="21"/>
        </w:rPr>
        <w:t>/Ogrzewanie       wewnątrz autobusu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911106" w:rsidRDefault="00DD1F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 prawo do ograniczenia przedmiotu umowy w zakresie ilościowym, jeżeli faktyczne zużycie oleju będzie niższe od szacowanego. </w:t>
      </w:r>
    </w:p>
    <w:p w:rsidR="00911106" w:rsidRDefault="00DD1F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 będzie dochodził żadnych roszczeń z tytułu nie zrealizowania przez Zamawiającego zakupu oleju opałowego w ilości określonej w ust. 1. </w:t>
      </w:r>
    </w:p>
    <w:p w:rsidR="00911106" w:rsidRDefault="00DD1F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Dostawy w okresie trwania umowy będą odbywały się w dniach od poniedziałku do piątku w godzinach od 07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 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1F67" w:rsidRDefault="00DD1F67" w:rsidP="00DD1F67">
      <w:pPr>
        <w:rPr>
          <w:rFonts w:ascii="Times New Roman" w:hAnsi="Times New Roman" w:cs="Times New Roman"/>
          <w:sz w:val="24"/>
          <w:szCs w:val="24"/>
        </w:rPr>
      </w:pPr>
    </w:p>
    <w:p w:rsidR="00911106" w:rsidRDefault="00DD1F67" w:rsidP="00DD1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  <w:r w:rsidR="006E3DA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§ 3</w:t>
      </w:r>
    </w:p>
    <w:p w:rsidR="00911106" w:rsidRDefault="00DD1F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Olej będzie dostarczany w ilościach wskazanych w jednostkowym zamówieniu, niezwłocznie, jednak nie później niż przed upływem 2 dni roboczych od przesłania zamówienia drogą elektroniczną lub telefonicznie od uprawnionego pracownika Zamawiającego. </w:t>
      </w:r>
    </w:p>
    <w:p w:rsidR="00911106" w:rsidRDefault="00DD1F6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wskazuje Pana …………. ……………………. jako osobę odpowiedzialną za przyjmowanie zamówień pod numerem telefonu …………………., tel. kom…………., w godzinach od 07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do15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106" w:rsidRDefault="00DD1F67">
      <w:pPr>
        <w:pStyle w:val="Akapitzlist"/>
        <w:ind w:left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§ 4</w:t>
      </w:r>
    </w:p>
    <w:p w:rsidR="00911106" w:rsidRDefault="00DD1F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zawarta jest na czas określony tj. na okres 12 miesięcy poczynając od             podpisania umowy, z zastrzeżeniem §5 ust.3 </w:t>
      </w:r>
    </w:p>
    <w:p w:rsidR="00911106" w:rsidRDefault="00DD1F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911106" w:rsidRDefault="00DD1F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Olej opałowy będzie sprzedawany po cenie netto obowiązującej u producenta w dniu złożenia zamówienia (podanej na stronie internetowej producenta) z zastosowaniem stałego rabatu (upustu) w wysokości </w:t>
      </w:r>
      <w:r>
        <w:rPr>
          <w:rFonts w:ascii="Times New Roman" w:hAnsi="Times New Roman" w:cs="Times New Roman"/>
          <w:b/>
          <w:bCs/>
          <w:sz w:val="24"/>
          <w:szCs w:val="24"/>
        </w:rPr>
        <w:t>……</w:t>
      </w:r>
      <w:r w:rsidR="006E3DA9">
        <w:rPr>
          <w:rFonts w:ascii="Times New Roman" w:hAnsi="Times New Roman" w:cs="Times New Roman"/>
          <w:b/>
          <w:bCs/>
          <w:sz w:val="24"/>
          <w:szCs w:val="24"/>
        </w:rPr>
        <w:t>…..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%. </w:t>
      </w:r>
    </w:p>
    <w:p w:rsidR="00911106" w:rsidRDefault="00DD1F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Wynagrodzenie wykonawcy z tytułu realizacji zamówienia, o którym mowa w § 2 nie może przekroczyć kwoty ……………………………. </w:t>
      </w:r>
    </w:p>
    <w:p w:rsidR="00911106" w:rsidRDefault="00DD1F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Zrealizowanie dostaw oleju o wartości określonej w ust. 2, oznaczać będzie wygaśnięcie umowy. </w:t>
      </w:r>
    </w:p>
    <w:p w:rsidR="00911106" w:rsidRDefault="00DD1F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Wykonawcy będzie ustalane na podstawie ceny jednostkowej 1 m3</w:t>
      </w:r>
      <w:r w:rsidR="002C56C4">
        <w:rPr>
          <w:rFonts w:ascii="Times New Roman" w:hAnsi="Times New Roman" w:cs="Times New Roman"/>
          <w:sz w:val="24"/>
          <w:szCs w:val="24"/>
        </w:rPr>
        <w:t xml:space="preserve">  (1</w:t>
      </w:r>
      <w:r>
        <w:rPr>
          <w:rFonts w:ascii="Times New Roman" w:hAnsi="Times New Roman" w:cs="Times New Roman"/>
          <w:sz w:val="24"/>
          <w:szCs w:val="24"/>
        </w:rPr>
        <w:t xml:space="preserve">000 litrów) netto z uwzględnieniem rabatu, o którym mowa w ust. 1 oraz ilości dostarczonego oleju opałowego w temperaturze rzeczywistej plus obowiązujący podatek VAT. </w:t>
      </w:r>
    </w:p>
    <w:p w:rsidR="00911106" w:rsidRDefault="00DD1F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Cena, o której mowa w ust. 3 zawiera koszty transportu, ubezpieczeń, załadunku i podatkowe oraz wszelkie inne koszty Wykonawcy. </w:t>
      </w:r>
    </w:p>
    <w:p w:rsidR="00911106" w:rsidRDefault="00DD1F6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Ewentualne zmiany cen (wzrost, obniżka) mogą nastąpić jedynie w przypadku przyczyn niezależnych od stron, tj. wyłącznie z powodu zmiany cen u producenta, zmiany stawki VAT. </w:t>
      </w:r>
    </w:p>
    <w:p w:rsidR="00911106" w:rsidRDefault="00DD1F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911106" w:rsidRDefault="00DD1F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właściwą jakość paliwa, o parametrach określonych w normie     PN-C-96024:2021 potwierdzoną właściwymi dokumentami. </w:t>
      </w:r>
    </w:p>
    <w:p w:rsidR="00911106" w:rsidRDefault="00DD1F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Olej opałowy będzie dostarczany przez Wykonawcę autocysterną wyposażoną w zalegalizowany licznik odmierzający ilość oleju i drukarkę. </w:t>
      </w:r>
    </w:p>
    <w:p w:rsidR="00911106" w:rsidRDefault="00DD1F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umożliwić Zamawiającemu sprawdzenie ilości i jakości dostarczonego oleju oraz dokumentów potwierdzających legalizację licznika, o których mowa w ust. 1 i 2. </w:t>
      </w:r>
    </w:p>
    <w:p w:rsidR="00911106" w:rsidRDefault="00DD1F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każdej dostawie Wykonawca jest zobowiązany na własny koszt dostarczyć dokument potwierdzający wymaganą jakość oleju opałowego w tym spełnienie parametrów wymienionych w ust. 1 oraz dokumenty pozwalające na identyfikację producenta oraz ceny u producenta u którego Wykonawca dokonał zakupu dostarczonego oleju opałowego. </w:t>
      </w:r>
    </w:p>
    <w:p w:rsidR="00911106" w:rsidRDefault="00DD1F6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każdej dostawie będzie dołączony dokument uwzględniający datę i godzinę dostarczenia oleju, imię i nazwisko pracownika dostarczającego olej, ilość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dostarczonego oleju oraz inne dane niezbędne do potwierdzenia należytego wykonania umowy przez Wykonawcę. </w:t>
      </w:r>
    </w:p>
    <w:p w:rsidR="00911106" w:rsidRDefault="00DD1F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911106" w:rsidRDefault="00DD1F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Rozliczenie za przedmiot umowy będzie dokonywane po każdorazowej dostawie oleju opałowego. </w:t>
      </w:r>
    </w:p>
    <w:p w:rsidR="00911106" w:rsidRDefault="00DD1F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Dostarczona ilość oleju opałowego określona będzie w temperaturze rzeczywistej. Faktura wystawiana będzie w oparciu o ilość oleju wydaną w temperaturze rzeczywistej i cenę jednostkową określoną w § 5. </w:t>
      </w:r>
    </w:p>
    <w:p w:rsidR="00911106" w:rsidRDefault="00DD1F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Płatność należności z tytułu realizacji umowy dokonywana będzie przelewem w terminie …… dni od dnia otrzymania faktury. </w:t>
      </w:r>
    </w:p>
    <w:p w:rsidR="00911106" w:rsidRDefault="00DD1F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jest podatnikiem podatku od towarów i usług (VAT) i posiada Numer Identyfikacji Podatkowej –</w:t>
      </w:r>
    </w:p>
    <w:p w:rsidR="00911106" w:rsidRDefault="00DD1F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upoważnia przez okres obowiązywania Umowy Wykonawcę do wystawienia faktur VAT z tytułu realizacji niniejszej Umowy bez podpisu osoby przez nią upoważnionej. </w:t>
      </w:r>
    </w:p>
    <w:p w:rsidR="00911106" w:rsidRDefault="00DD1F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będzie wystawiał faktury na: </w:t>
      </w:r>
    </w:p>
    <w:p w:rsidR="00911106" w:rsidRDefault="00DD1F6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Przedsiębiorstwo Komunikacji Samochodowej "Sokołów”  w  Sokołowie Podlaskim S.A. 08-300 Sokołów Podlaski ul. Ząbkowska 2 </w:t>
      </w:r>
    </w:p>
    <w:p w:rsidR="00911106" w:rsidRDefault="00DD1F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:rsidR="00911106" w:rsidRDefault="00DD1F6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udziela gwarancji jakości na każdą partię dostarczanego oleju opałowego. </w:t>
      </w:r>
    </w:p>
    <w:p w:rsidR="00911106" w:rsidRDefault="00DD1F67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dostawy wadliwego oleju opałowego, Wykonawca zobowiązany będzie do wymiany na własny koszt i ryzyko tej partii oleju w terminie do 7 dni od dnia złożenia reklamacji. </w:t>
      </w:r>
    </w:p>
    <w:p w:rsidR="00911106" w:rsidRDefault="00DD1F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§9</w:t>
      </w:r>
    </w:p>
    <w:p w:rsidR="00911106" w:rsidRDefault="00DD1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bez pisemnej zgody Zamawiającego nie może dokonywać żadnych cesji wierzytelności związanych z realizacją niniejszej Umowy. </w:t>
      </w:r>
    </w:p>
    <w:p w:rsidR="00911106" w:rsidRDefault="00DD1F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§10</w:t>
      </w:r>
    </w:p>
    <w:p w:rsidR="00911106" w:rsidRDefault="00DD1F6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zwłoki w dostawie oleju opałowego Wykonawca zapłaci Zamawiającemu karę umowną w wysokości 0,2 % kwoty określonej w § 5 ust. 2, Umowy za każdy dzień zwłoki. </w:t>
      </w:r>
    </w:p>
    <w:p w:rsidR="00911106" w:rsidRDefault="00DD1F6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odstąpienie od Umowy przez Zamawiającego z przyczyn leżących po stronie Wykonawcy, Wykonawca zapłaci karę umowną w wysokości 10 % wartości brutto, określonej w § 5 ust. 2 Umowy. </w:t>
      </w:r>
    </w:p>
    <w:p w:rsidR="00911106" w:rsidRDefault="00DD1F6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ma prawo odstąpić od Umowy z winy Wykonawcy w szczególności w przypadku niespełnienia wymagań co do jakości dostarczonego oleju opałowego. Wykonawca poniesie pełną odpowiedzialność za szkody powstałe w wyniku dostarczenia oleju o złej jakości. </w:t>
      </w:r>
    </w:p>
    <w:p w:rsidR="00911106" w:rsidRDefault="00DD1F6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dnia powzięcia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wiadomości o tych okolicznościach. W takim przypadku Wykonawca może żądać wynagrodzenia należnego z tytułu zrealizowania części Umowy. </w:t>
      </w:r>
    </w:p>
    <w:p w:rsidR="00911106" w:rsidRDefault="00DD1F6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odstąpienie od Umowy przez Wykonawcę z przyczyn leżących po stronie Zamawiającego, Zamawiający zapłaci karę umowną w wysokości 5 % wartości brutto, określonej w § 5 ust. 2 Umowy. </w:t>
      </w:r>
    </w:p>
    <w:p w:rsidR="00911106" w:rsidRDefault="00DD1F6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Łączna maksymalna wysokość kar umownych, których mogą żądać strony nie może przekroczyć 15% wynagrodzenia brutto określonego w §5 ust.2 umowy. </w:t>
      </w:r>
    </w:p>
    <w:p w:rsidR="00911106" w:rsidRDefault="00DD1F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11.</w:t>
      </w:r>
    </w:p>
    <w:p w:rsidR="00911106" w:rsidRDefault="00DD1F6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i uzupełnienia treści niniejszej Umowy wymagają dla swej ważności formy pisemnej w postaci aneksu podpisanego przez strony. </w:t>
      </w:r>
    </w:p>
    <w:p w:rsidR="00911106" w:rsidRDefault="00DD1F6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Wszelkie spory wynikające z Umowy, których nie da się rozstrzygnąć w sposób polubowny przez strony, będą rozstrzygane przez sąd powszechny właściwy miejscowo dla siedziby Zamawiającego. </w:t>
      </w:r>
    </w:p>
    <w:p w:rsidR="00911106" w:rsidRDefault="00DD1F6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 następujące zasady kontaktowania się w sprawach wymagających pisemnej korespondencji: </w:t>
      </w:r>
    </w:p>
    <w:p w:rsidR="00911106" w:rsidRDefault="00DD1F6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adresami do doręczeń wszelkiej korespondencji związanej z niniejszą umową są adresy w niej wyszczególnione; </w:t>
      </w:r>
    </w:p>
    <w:p w:rsidR="00911106" w:rsidRDefault="00DD1F6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ewentualnej zmianie adresu, strona jest zobowiązana powiadomić drugą stronę w formie pisemnej - pod rygorem bezskuteczności zawiadomienia. </w:t>
      </w:r>
    </w:p>
    <w:p w:rsidR="00911106" w:rsidRDefault="00DD1F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:rsidR="00911106" w:rsidRDefault="00DD1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egzemplarzach, jeden dla Wykonawcy i dwa dla Zamawiającego. </w:t>
      </w:r>
    </w:p>
    <w:p w:rsidR="00911106" w:rsidRDefault="00DD1F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:rsidR="00911106" w:rsidRDefault="00DD1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umową mają zastosowanie przepisy Kodeksu cywilnego oraz ustawy z dnia 11.09.2019</w:t>
      </w:r>
      <w:r w:rsidR="006E3D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Prawo zamówień publicznych. </w:t>
      </w:r>
    </w:p>
    <w:p w:rsidR="00911106" w:rsidRDefault="00DD1F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:rsidR="00911106" w:rsidRDefault="00DD1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Ewentualne spory mogące powstać w związku z realizacją umowy strony poddają rozstrzyganiu sądu właściwego miejscowo dla siedziby Zamawiającego. </w:t>
      </w:r>
    </w:p>
    <w:p w:rsidR="00911106" w:rsidRDefault="00911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106" w:rsidRDefault="00911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106" w:rsidRDefault="009111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1106" w:rsidRDefault="00DD1F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Zamawiający</w:t>
      </w:r>
    </w:p>
    <w:sectPr w:rsidR="00911106" w:rsidSect="0091110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2041B"/>
    <w:multiLevelType w:val="multilevel"/>
    <w:tmpl w:val="C32ACB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33BB4266"/>
    <w:multiLevelType w:val="multilevel"/>
    <w:tmpl w:val="040CB5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4AAC6528"/>
    <w:multiLevelType w:val="multilevel"/>
    <w:tmpl w:val="FC6C53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4BE977D2"/>
    <w:multiLevelType w:val="multilevel"/>
    <w:tmpl w:val="2DDEFB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646A7CA0"/>
    <w:multiLevelType w:val="multilevel"/>
    <w:tmpl w:val="AB4291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66604D9A"/>
    <w:multiLevelType w:val="multilevel"/>
    <w:tmpl w:val="C7CA3A38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77FB2CD5"/>
    <w:multiLevelType w:val="multilevel"/>
    <w:tmpl w:val="41DCFF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9D83404"/>
    <w:multiLevelType w:val="multilevel"/>
    <w:tmpl w:val="5B6CA2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7B820060"/>
    <w:multiLevelType w:val="multilevel"/>
    <w:tmpl w:val="1EA86F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7E8807B9"/>
    <w:multiLevelType w:val="multilevel"/>
    <w:tmpl w:val="EE2A6F9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911106"/>
    <w:rsid w:val="000A5EC9"/>
    <w:rsid w:val="002C56C4"/>
    <w:rsid w:val="004C5A95"/>
    <w:rsid w:val="005C5017"/>
    <w:rsid w:val="006A58B7"/>
    <w:rsid w:val="006B2296"/>
    <w:rsid w:val="006E3DA9"/>
    <w:rsid w:val="00911106"/>
    <w:rsid w:val="00B76F5D"/>
    <w:rsid w:val="00DD1F67"/>
    <w:rsid w:val="00E92925"/>
    <w:rsid w:val="00FC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10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91110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11106"/>
    <w:pPr>
      <w:spacing w:after="140" w:line="276" w:lineRule="auto"/>
    </w:pPr>
  </w:style>
  <w:style w:type="paragraph" w:styleId="Lista">
    <w:name w:val="List"/>
    <w:basedOn w:val="Tekstpodstawowy"/>
    <w:rsid w:val="00911106"/>
    <w:rPr>
      <w:rFonts w:cs="Arial"/>
    </w:rPr>
  </w:style>
  <w:style w:type="paragraph" w:customStyle="1" w:styleId="Legenda1">
    <w:name w:val="Legenda1"/>
    <w:basedOn w:val="Normalny"/>
    <w:qFormat/>
    <w:rsid w:val="0091110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11106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8323E"/>
    <w:pPr>
      <w:ind w:left="720"/>
      <w:contextualSpacing/>
    </w:pPr>
  </w:style>
  <w:style w:type="paragraph" w:customStyle="1" w:styleId="pkt">
    <w:name w:val="pkt"/>
    <w:basedOn w:val="Normalny"/>
    <w:qFormat/>
    <w:rsid w:val="00911106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1210</Words>
  <Characters>7266</Characters>
  <Application>Microsoft Office Word</Application>
  <DocSecurity>0</DocSecurity>
  <Lines>60</Lines>
  <Paragraphs>16</Paragraphs>
  <ScaleCrop>false</ScaleCrop>
  <Company/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dc:description/>
  <cp:lastModifiedBy>Dell</cp:lastModifiedBy>
  <cp:revision>8</cp:revision>
  <cp:lastPrinted>2022-10-03T09:43:00Z</cp:lastPrinted>
  <dcterms:created xsi:type="dcterms:W3CDTF">2022-11-04T08:42:00Z</dcterms:created>
  <dcterms:modified xsi:type="dcterms:W3CDTF">2022-11-08T07:56:00Z</dcterms:modified>
  <dc:language>pl-PL</dc:language>
</cp:coreProperties>
</file>